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Sacco Christine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660 WHITE PLAINS ROAD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Prestige Consumer Healthcare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PBH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4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253"/>
        </w:trPr>
        <w:tc>
          <w:tcPr>
            <w:tcW w:w="3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CFO &amp; COO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4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  <w:tr>
        <w:trPr>
          <w:trHeight w:val="226"/>
        </w:trPr>
        <w:tc>
          <w:tcPr>
            <w:tcW w:w="3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</w:tbl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1,091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55.09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57,374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Reflects a correction to an inadvertent error in the number of shares held by the reporting person following the reported transaction.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Christine Sacco by William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462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P'Pool as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131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3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pursuant to power of attorney</w:t>
        <w:tab/>
        <w:t>05/14/2026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dated May 8, 2017 on file with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35953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9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the Commission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1818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1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13" Type="http://schemas.openxmlformats.org/officeDocument/2006/relationships/hyperlink" Target="http://www.sec.gov/cgi-bin/browse-edgar?action=getcompany&amp;CIK=0001507301" TargetMode="External"/><Relationship Id="rId14" Type="http://schemas.openxmlformats.org/officeDocument/2006/relationships/hyperlink" Target="http://www.sec.gov/cgi-bin/browse-edgar?action=getcompany&amp;CIK=00012959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2026-05-14T15:12:11Z</dcterms:created>
  <dcterms:modified xsi:type="dcterms:W3CDTF">2026-05-14T15:12:11Z</dcterms:modified>
</cp:coreProperties>
</file>